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3D263921" w:rsidR="00FE1B1C" w:rsidRPr="00072969"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589D8283" w14:textId="77777777" w:rsidR="00072969" w:rsidRDefault="00072969">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7A2CD91E" w14:textId="77777777" w:rsidR="00072969" w:rsidRDefault="00072969">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2DA4BE6C" w:rsidR="00FE1B1C" w:rsidRPr="00072969"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73A9D23E"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072969">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4FCA233C"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w:t>
      </w:r>
      <w:r w:rsidR="00D61D91">
        <w:rPr>
          <w:rFonts w:ascii="Arial" w:hAnsi="Arial" w:cs="Arial"/>
          <w:sz w:val="18"/>
          <w:szCs w:val="18"/>
        </w:rPr>
        <w:t xml:space="preserve">robocze </w:t>
      </w:r>
      <w:r>
        <w:rPr>
          <w:rFonts w:ascii="Arial" w:hAnsi="Arial" w:cs="Arial"/>
          <w:sz w:val="18"/>
          <w:szCs w:val="18"/>
        </w:rPr>
        <w:t xml:space="preserve">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lastRenderedPageBreak/>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jeżeli wady te ujawnią się w ciągu terminu, o którym mowa w ust. 2. Wykonawca zobowiązany jest dostarczyć wyrób wolny od wad lub </w:t>
      </w:r>
      <w:r>
        <w:rPr>
          <w:rFonts w:ascii="Arial" w:hAnsi="Arial" w:cs="Arial"/>
          <w:sz w:val="18"/>
          <w:szCs w:val="18"/>
        </w:rPr>
        <w:lastRenderedPageBreak/>
        <w:t>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lastRenderedPageBreak/>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072969"/>
    <w:rsid w:val="00754E48"/>
    <w:rsid w:val="00D61D91"/>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Pages>4</Pages>
  <Words>1713</Words>
  <Characters>10279</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2024-04-16T09:55:00Z</dcterms:modified>
  <dc:language>pl-PL</dc:language>
</cp:coreProperties>
</file>